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C0" w:rsidRPr="00C94DC0" w:rsidRDefault="00C94DC0" w:rsidP="00C94D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DC0">
        <w:rPr>
          <w:rFonts w:ascii="Times New Roman" w:hAnsi="Times New Roman" w:cs="Times New Roman"/>
          <w:b/>
          <w:sz w:val="24"/>
          <w:szCs w:val="24"/>
        </w:rPr>
        <w:t>Муниципальная  бюджетная дошкольная образовательная  организация</w:t>
      </w:r>
    </w:p>
    <w:p w:rsidR="00C94DC0" w:rsidRPr="00C94DC0" w:rsidRDefault="00C94DC0" w:rsidP="00C94D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DC0">
        <w:rPr>
          <w:rFonts w:ascii="Times New Roman" w:hAnsi="Times New Roman" w:cs="Times New Roman"/>
          <w:b/>
          <w:sz w:val="24"/>
          <w:szCs w:val="24"/>
        </w:rPr>
        <w:t xml:space="preserve">детский сад «Радуга» комбинированного вида села  Базарные Матаки </w:t>
      </w:r>
      <w:proofErr w:type="spellStart"/>
      <w:r w:rsidRPr="00C94DC0">
        <w:rPr>
          <w:rFonts w:ascii="Times New Roman" w:hAnsi="Times New Roman" w:cs="Times New Roman"/>
          <w:b/>
          <w:sz w:val="24"/>
          <w:szCs w:val="24"/>
        </w:rPr>
        <w:t>Алькеевского</w:t>
      </w:r>
      <w:proofErr w:type="spellEnd"/>
      <w:r w:rsidRPr="00C94DC0">
        <w:rPr>
          <w:rFonts w:ascii="Times New Roman" w:hAnsi="Times New Roman" w:cs="Times New Roman"/>
          <w:b/>
          <w:sz w:val="24"/>
          <w:szCs w:val="24"/>
        </w:rPr>
        <w:t xml:space="preserve"> МР РТ </w:t>
      </w:r>
    </w:p>
    <w:p w:rsidR="00C94DC0" w:rsidRPr="00C94DC0" w:rsidRDefault="00C94DC0" w:rsidP="00C94D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4DC0">
        <w:rPr>
          <w:rFonts w:ascii="Times New Roman" w:hAnsi="Times New Roman" w:cs="Times New Roman"/>
          <w:sz w:val="24"/>
          <w:szCs w:val="24"/>
        </w:rPr>
        <w:t xml:space="preserve">422870,  РТ, </w:t>
      </w:r>
      <w:proofErr w:type="spellStart"/>
      <w:r w:rsidRPr="00C94DC0">
        <w:rPr>
          <w:rFonts w:ascii="Times New Roman" w:hAnsi="Times New Roman" w:cs="Times New Roman"/>
          <w:sz w:val="24"/>
          <w:szCs w:val="24"/>
        </w:rPr>
        <w:t>Алькеевский</w:t>
      </w:r>
      <w:proofErr w:type="spellEnd"/>
      <w:r w:rsidRPr="00C94DC0">
        <w:rPr>
          <w:rFonts w:ascii="Times New Roman" w:hAnsi="Times New Roman" w:cs="Times New Roman"/>
          <w:sz w:val="24"/>
          <w:szCs w:val="24"/>
        </w:rPr>
        <w:t xml:space="preserve">  район,  село Базарные Матаки ул</w:t>
      </w:r>
      <w:proofErr w:type="gramStart"/>
      <w:r w:rsidRPr="00C94DC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94DC0">
        <w:rPr>
          <w:rFonts w:ascii="Times New Roman" w:hAnsi="Times New Roman" w:cs="Times New Roman"/>
          <w:sz w:val="24"/>
          <w:szCs w:val="24"/>
        </w:rPr>
        <w:t>троителей  д.18</w:t>
      </w:r>
    </w:p>
    <w:p w:rsidR="00C94DC0" w:rsidRPr="00C94DC0" w:rsidRDefault="00C94DC0" w:rsidP="00C94DC0">
      <w:pPr>
        <w:spacing w:after="0"/>
        <w:rPr>
          <w:rFonts w:ascii="Times New Roman" w:hAnsi="Times New Roman" w:cs="Times New Roman"/>
          <w:szCs w:val="24"/>
        </w:rPr>
      </w:pPr>
    </w:p>
    <w:p w:rsidR="005D41B3" w:rsidRDefault="005D41B3" w:rsidP="00C94D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41B3" w:rsidRDefault="005D41B3" w:rsidP="002268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714BF6" w:rsidRPr="00C94DC0" w:rsidTr="0054653F">
        <w:tc>
          <w:tcPr>
            <w:tcW w:w="3936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C94DC0" w:rsidRDefault="00714BF6" w:rsidP="002268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C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714BF6" w:rsidRPr="00C94DC0" w:rsidTr="0054653F">
        <w:tc>
          <w:tcPr>
            <w:tcW w:w="3936" w:type="dxa"/>
          </w:tcPr>
          <w:p w:rsidR="00714BF6" w:rsidRPr="00C94DC0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C94DC0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C94DC0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F6" w:rsidRPr="00C94DC0" w:rsidTr="0054653F">
        <w:tc>
          <w:tcPr>
            <w:tcW w:w="3936" w:type="dxa"/>
          </w:tcPr>
          <w:p w:rsidR="00714BF6" w:rsidRPr="00C94DC0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C94DC0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C94DC0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DC0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854278" w:rsidRPr="00C94DC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</w:tr>
      <w:tr w:rsidR="00714BF6" w:rsidRPr="00C94DC0" w:rsidTr="0054653F">
        <w:tc>
          <w:tcPr>
            <w:tcW w:w="3936" w:type="dxa"/>
          </w:tcPr>
          <w:p w:rsidR="00714BF6" w:rsidRPr="00C94DC0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C94DC0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C94DC0" w:rsidRDefault="00854278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DC0">
              <w:rPr>
                <w:rFonts w:ascii="Times New Roman" w:hAnsi="Times New Roman" w:cs="Times New Roman"/>
                <w:sz w:val="24"/>
                <w:szCs w:val="24"/>
              </w:rPr>
              <w:t xml:space="preserve">МБДОО  </w:t>
            </w:r>
            <w:r w:rsidR="00C94DC0" w:rsidRPr="00C94DC0">
              <w:rPr>
                <w:rFonts w:ascii="Times New Roman" w:hAnsi="Times New Roman" w:cs="Times New Roman"/>
                <w:sz w:val="24"/>
                <w:szCs w:val="24"/>
              </w:rPr>
              <w:t xml:space="preserve">д/с </w:t>
            </w:r>
            <w:r w:rsidRPr="00C94DC0">
              <w:rPr>
                <w:rFonts w:ascii="Times New Roman" w:hAnsi="Times New Roman" w:cs="Times New Roman"/>
                <w:sz w:val="24"/>
                <w:szCs w:val="24"/>
              </w:rPr>
              <w:t>«Радуга</w:t>
            </w:r>
            <w:r w:rsidR="00226826" w:rsidRPr="00C94D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14BF6" w:rsidRPr="00C94DC0" w:rsidTr="0054653F">
        <w:tc>
          <w:tcPr>
            <w:tcW w:w="3936" w:type="dxa"/>
          </w:tcPr>
          <w:p w:rsidR="00714BF6" w:rsidRPr="00C94DC0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C94DC0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C94DC0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DC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proofErr w:type="spellStart"/>
            <w:r w:rsidR="00854278" w:rsidRPr="00C94DC0">
              <w:rPr>
                <w:rFonts w:ascii="Times New Roman" w:hAnsi="Times New Roman" w:cs="Times New Roman"/>
                <w:sz w:val="24"/>
                <w:szCs w:val="24"/>
              </w:rPr>
              <w:t>Фахреева</w:t>
            </w:r>
            <w:proofErr w:type="spellEnd"/>
            <w:r w:rsidR="00854278" w:rsidRPr="00C94DC0">
              <w:rPr>
                <w:rFonts w:ascii="Times New Roman" w:hAnsi="Times New Roman" w:cs="Times New Roman"/>
                <w:sz w:val="24"/>
                <w:szCs w:val="24"/>
              </w:rPr>
              <w:t xml:space="preserve">  М.Н.</w:t>
            </w:r>
          </w:p>
        </w:tc>
      </w:tr>
      <w:tr w:rsidR="00714BF6" w:rsidRPr="00226826" w:rsidTr="0054653F">
        <w:tc>
          <w:tcPr>
            <w:tcW w:w="3936" w:type="dxa"/>
          </w:tcPr>
          <w:p w:rsidR="00714BF6" w:rsidRPr="00C94DC0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C94DC0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C94DC0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DC0">
              <w:rPr>
                <w:rFonts w:ascii="Times New Roman" w:hAnsi="Times New Roman" w:cs="Times New Roman"/>
                <w:sz w:val="24"/>
                <w:szCs w:val="24"/>
              </w:rPr>
              <w:t>«___»_______________20___г.</w:t>
            </w:r>
          </w:p>
        </w:tc>
      </w:tr>
    </w:tbl>
    <w:p w:rsidR="005D41B3" w:rsidRDefault="005D41B3" w:rsidP="002268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BF6" w:rsidRPr="00C94DC0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DC0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714BF6" w:rsidRPr="00C94DC0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DC0">
        <w:rPr>
          <w:rFonts w:ascii="Times New Roman" w:hAnsi="Times New Roman" w:cs="Times New Roman"/>
          <w:b/>
          <w:sz w:val="28"/>
          <w:szCs w:val="28"/>
        </w:rPr>
        <w:t>по противодействию коррупции в МБ</w:t>
      </w:r>
      <w:r w:rsidR="00854278" w:rsidRPr="00C94DC0">
        <w:rPr>
          <w:rFonts w:ascii="Times New Roman" w:hAnsi="Times New Roman" w:cs="Times New Roman"/>
          <w:b/>
          <w:sz w:val="28"/>
          <w:szCs w:val="28"/>
        </w:rPr>
        <w:t xml:space="preserve">ДОО </w:t>
      </w:r>
      <w:r w:rsidR="00C94DC0" w:rsidRPr="00C94DC0">
        <w:rPr>
          <w:rFonts w:ascii="Times New Roman" w:hAnsi="Times New Roman" w:cs="Times New Roman"/>
          <w:b/>
          <w:sz w:val="28"/>
          <w:szCs w:val="28"/>
        </w:rPr>
        <w:t xml:space="preserve">д/с </w:t>
      </w:r>
      <w:r w:rsidR="00854278" w:rsidRPr="00C94DC0">
        <w:rPr>
          <w:rFonts w:ascii="Times New Roman" w:hAnsi="Times New Roman" w:cs="Times New Roman"/>
          <w:b/>
          <w:sz w:val="28"/>
          <w:szCs w:val="28"/>
        </w:rPr>
        <w:t xml:space="preserve"> «Радуга»</w:t>
      </w:r>
      <w:r w:rsidRPr="00C94DC0">
        <w:rPr>
          <w:rFonts w:ascii="Times New Roman" w:hAnsi="Times New Roman" w:cs="Times New Roman"/>
          <w:b/>
          <w:sz w:val="28"/>
          <w:szCs w:val="28"/>
        </w:rPr>
        <w:t>»</w:t>
      </w:r>
      <w:r w:rsidR="00C94D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4BF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DC0">
        <w:rPr>
          <w:rFonts w:ascii="Times New Roman" w:hAnsi="Times New Roman" w:cs="Times New Roman"/>
          <w:b/>
          <w:sz w:val="28"/>
          <w:szCs w:val="28"/>
        </w:rPr>
        <w:t>на 20</w:t>
      </w:r>
      <w:r w:rsidR="006B09FE">
        <w:rPr>
          <w:rFonts w:ascii="Times New Roman" w:hAnsi="Times New Roman" w:cs="Times New Roman"/>
          <w:b/>
          <w:sz w:val="28"/>
          <w:szCs w:val="28"/>
        </w:rPr>
        <w:t>20</w:t>
      </w:r>
      <w:r w:rsidRPr="00C94DC0">
        <w:rPr>
          <w:rFonts w:ascii="Times New Roman" w:hAnsi="Times New Roman" w:cs="Times New Roman"/>
          <w:b/>
          <w:sz w:val="28"/>
          <w:szCs w:val="28"/>
        </w:rPr>
        <w:t>-20</w:t>
      </w:r>
      <w:r w:rsidR="006B09FE">
        <w:rPr>
          <w:rFonts w:ascii="Times New Roman" w:hAnsi="Times New Roman" w:cs="Times New Roman"/>
          <w:b/>
          <w:sz w:val="28"/>
          <w:szCs w:val="28"/>
        </w:rPr>
        <w:t>21</w:t>
      </w:r>
      <w:r w:rsidRPr="00C94DC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41A66" w:rsidRDefault="00141A6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A66" w:rsidRDefault="00141A6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A66">
        <w:rPr>
          <w:rFonts w:ascii="Times New Roman" w:hAnsi="Times New Roman" w:cs="Times New Roman"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создание и внедрение организационно-правовых механизмов, нравственно-психологической атмосферы, направленных на эффективную профилактику </w:t>
      </w:r>
      <w:r w:rsidRPr="00C94DC0">
        <w:rPr>
          <w:rFonts w:ascii="Times New Roman" w:hAnsi="Times New Roman" w:cs="Times New Roman"/>
          <w:sz w:val="24"/>
          <w:szCs w:val="24"/>
        </w:rPr>
        <w:t>коррупции в</w:t>
      </w:r>
      <w:r w:rsidR="00854278" w:rsidRPr="00C94DC0">
        <w:rPr>
          <w:rFonts w:ascii="Times New Roman" w:hAnsi="Times New Roman" w:cs="Times New Roman"/>
          <w:sz w:val="24"/>
          <w:szCs w:val="24"/>
        </w:rPr>
        <w:t xml:space="preserve"> МБДОО  </w:t>
      </w:r>
      <w:r w:rsidR="00C94DC0" w:rsidRPr="00C94DC0">
        <w:rPr>
          <w:rFonts w:ascii="Times New Roman" w:hAnsi="Times New Roman" w:cs="Times New Roman"/>
          <w:sz w:val="24"/>
          <w:szCs w:val="24"/>
        </w:rPr>
        <w:t xml:space="preserve">д/с </w:t>
      </w:r>
      <w:r w:rsidR="00854278" w:rsidRPr="00C94DC0">
        <w:rPr>
          <w:rFonts w:ascii="Times New Roman" w:hAnsi="Times New Roman" w:cs="Times New Roman"/>
          <w:sz w:val="24"/>
          <w:szCs w:val="24"/>
        </w:rPr>
        <w:t>«Радуга»</w:t>
      </w:r>
      <w:r w:rsidRPr="00C94DC0">
        <w:rPr>
          <w:rFonts w:ascii="Times New Roman" w:hAnsi="Times New Roman" w:cs="Times New Roman"/>
          <w:sz w:val="24"/>
          <w:szCs w:val="24"/>
        </w:rPr>
        <w:t>»</w:t>
      </w:r>
    </w:p>
    <w:p w:rsidR="006F1D9A" w:rsidRDefault="006F1D9A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2410"/>
        <w:gridCol w:w="2233"/>
      </w:tblGrid>
      <w:tr w:rsidR="006F1D9A" w:rsidTr="006B09FE">
        <w:trPr>
          <w:jc w:val="center"/>
        </w:trPr>
        <w:tc>
          <w:tcPr>
            <w:tcW w:w="4928" w:type="dxa"/>
            <w:vAlign w:val="center"/>
          </w:tcPr>
          <w:p w:rsidR="006F1D9A" w:rsidRPr="006F1D9A" w:rsidRDefault="006F1D9A" w:rsidP="006B0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vAlign w:val="center"/>
          </w:tcPr>
          <w:p w:rsidR="006F1D9A" w:rsidRPr="006F1D9A" w:rsidRDefault="006F1D9A" w:rsidP="006B0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33" w:type="dxa"/>
            <w:vAlign w:val="center"/>
          </w:tcPr>
          <w:p w:rsidR="006F1D9A" w:rsidRPr="006F1D9A" w:rsidRDefault="006F1D9A" w:rsidP="006B0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F1D9A" w:rsidTr="00C94DC0">
        <w:trPr>
          <w:jc w:val="center"/>
        </w:trPr>
        <w:tc>
          <w:tcPr>
            <w:tcW w:w="9571" w:type="dxa"/>
            <w:gridSpan w:val="3"/>
          </w:tcPr>
          <w:p w:rsidR="006F1D9A" w:rsidRPr="00DD74D3" w:rsidRDefault="004F529D" w:rsidP="006B0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6F1D9A" w:rsidTr="006B09FE">
        <w:trPr>
          <w:jc w:val="center"/>
        </w:trPr>
        <w:tc>
          <w:tcPr>
            <w:tcW w:w="4928" w:type="dxa"/>
          </w:tcPr>
          <w:p w:rsidR="006F1D9A" w:rsidRDefault="004E69B2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410" w:type="dxa"/>
            <w:vAlign w:val="center"/>
          </w:tcPr>
          <w:p w:rsidR="006F1D9A" w:rsidRDefault="004E69B2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94DC0" w:rsidRP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DC0">
              <w:rPr>
                <w:rFonts w:ascii="Times New Roman" w:hAnsi="Times New Roman" w:cs="Times New Roman"/>
                <w:sz w:val="24"/>
                <w:szCs w:val="24"/>
              </w:rPr>
              <w:t>Фахреева</w:t>
            </w:r>
            <w:proofErr w:type="spellEnd"/>
            <w:r w:rsidRPr="00C94DC0">
              <w:rPr>
                <w:rFonts w:ascii="Times New Roman" w:hAnsi="Times New Roman" w:cs="Times New Roman"/>
                <w:sz w:val="24"/>
                <w:szCs w:val="24"/>
              </w:rPr>
              <w:t xml:space="preserve"> М.Н. </w:t>
            </w:r>
          </w:p>
          <w:p w:rsidR="006F1D9A" w:rsidRP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C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6F1D9A" w:rsidTr="006B09FE">
        <w:trPr>
          <w:jc w:val="center"/>
        </w:trPr>
        <w:tc>
          <w:tcPr>
            <w:tcW w:w="4928" w:type="dxa"/>
          </w:tcPr>
          <w:p w:rsidR="006F1D9A" w:rsidRDefault="004E69B2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="0040131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="004013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4013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1315" w:rsidRDefault="00401315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заведующем в ДОУ;</w:t>
            </w:r>
          </w:p>
          <w:p w:rsidR="00401315" w:rsidRDefault="00401315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401315" w:rsidRDefault="00401315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заседания родительских комитетов, Советов педагогов;</w:t>
            </w:r>
          </w:p>
          <w:p w:rsidR="00401315" w:rsidRDefault="00401315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родительских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:rsidR="006F1D9A" w:rsidRDefault="00401315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6B09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3" w:type="dxa"/>
          </w:tcPr>
          <w:p w:rsidR="00C94DC0" w:rsidRP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DC0">
              <w:rPr>
                <w:rFonts w:ascii="Times New Roman" w:hAnsi="Times New Roman" w:cs="Times New Roman"/>
                <w:sz w:val="24"/>
                <w:szCs w:val="24"/>
              </w:rPr>
              <w:t>Фахреева</w:t>
            </w:r>
            <w:proofErr w:type="spellEnd"/>
            <w:r w:rsidRPr="00C94DC0">
              <w:rPr>
                <w:rFonts w:ascii="Times New Roman" w:hAnsi="Times New Roman" w:cs="Times New Roman"/>
                <w:sz w:val="24"/>
                <w:szCs w:val="24"/>
              </w:rPr>
              <w:t xml:space="preserve"> М.Н. </w:t>
            </w:r>
          </w:p>
          <w:p w:rsidR="006F1D9A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C0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6F1D9A" w:rsidTr="006B09FE">
        <w:trPr>
          <w:jc w:val="center"/>
        </w:trPr>
        <w:tc>
          <w:tcPr>
            <w:tcW w:w="4928" w:type="dxa"/>
          </w:tcPr>
          <w:p w:rsidR="006F1D9A" w:rsidRDefault="00F0797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 Представление общественности публичного доклада о деятельности ДОУ за 201</w:t>
            </w:r>
            <w:r w:rsidR="006B09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B09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410" w:type="dxa"/>
            <w:vAlign w:val="center"/>
          </w:tcPr>
          <w:p w:rsidR="006F1D9A" w:rsidRDefault="00F07970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</w:t>
            </w:r>
            <w:r w:rsidR="006B09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3" w:type="dxa"/>
          </w:tcPr>
          <w:p w:rsidR="006F1D9A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012E7E" w:rsidTr="00C94DC0">
        <w:trPr>
          <w:jc w:val="center"/>
        </w:trPr>
        <w:tc>
          <w:tcPr>
            <w:tcW w:w="9571" w:type="dxa"/>
            <w:gridSpan w:val="3"/>
            <w:vAlign w:val="center"/>
          </w:tcPr>
          <w:p w:rsidR="00012E7E" w:rsidRPr="00DD74D3" w:rsidRDefault="00012E7E" w:rsidP="006B0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 совершенствованию функционирования ДОУ в целях предупреждения коррупции</w:t>
            </w:r>
          </w:p>
        </w:tc>
      </w:tr>
      <w:tr w:rsidR="006F1D9A" w:rsidTr="006B09FE">
        <w:trPr>
          <w:jc w:val="center"/>
        </w:trPr>
        <w:tc>
          <w:tcPr>
            <w:tcW w:w="4928" w:type="dxa"/>
          </w:tcPr>
          <w:p w:rsidR="006F1D9A" w:rsidRDefault="00DD74D3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2410" w:type="dxa"/>
            <w:vAlign w:val="center"/>
          </w:tcPr>
          <w:p w:rsidR="006F1D9A" w:rsidRDefault="007275DC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6B09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842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3" w:type="dxa"/>
          </w:tcPr>
          <w:p w:rsidR="006F1D9A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6F1D9A" w:rsidTr="006B09FE">
        <w:trPr>
          <w:jc w:val="center"/>
        </w:trPr>
        <w:tc>
          <w:tcPr>
            <w:tcW w:w="4928" w:type="dxa"/>
          </w:tcPr>
          <w:p w:rsidR="006F1D9A" w:rsidRDefault="00984249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Приобретение в ДОУ стенда «Коррупции – нет!»</w:t>
            </w:r>
          </w:p>
        </w:tc>
        <w:tc>
          <w:tcPr>
            <w:tcW w:w="2410" w:type="dxa"/>
            <w:vAlign w:val="center"/>
          </w:tcPr>
          <w:p w:rsidR="006F1D9A" w:rsidRDefault="00984249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 w:rsidR="006B09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3" w:type="dxa"/>
          </w:tcPr>
          <w:p w:rsidR="006F1D9A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401315" w:rsidTr="006B09FE">
        <w:trPr>
          <w:jc w:val="center"/>
        </w:trPr>
        <w:tc>
          <w:tcPr>
            <w:tcW w:w="4928" w:type="dxa"/>
          </w:tcPr>
          <w:p w:rsidR="00401315" w:rsidRDefault="00984249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инвентаризации имущества ДОУ по анализу эффективности его использования</w:t>
            </w:r>
          </w:p>
        </w:tc>
        <w:tc>
          <w:tcPr>
            <w:tcW w:w="2410" w:type="dxa"/>
            <w:vAlign w:val="center"/>
          </w:tcPr>
          <w:p w:rsidR="00401315" w:rsidRDefault="00984249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233" w:type="dxa"/>
          </w:tcPr>
          <w:p w:rsidR="00A43FE8" w:rsidRDefault="00A43FE8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 </w:t>
            </w:r>
          </w:p>
          <w:p w:rsidR="00401315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Завхоз</w:t>
            </w:r>
          </w:p>
        </w:tc>
      </w:tr>
      <w:tr w:rsidR="00A2323A" w:rsidTr="00C94DC0">
        <w:trPr>
          <w:jc w:val="center"/>
        </w:trPr>
        <w:tc>
          <w:tcPr>
            <w:tcW w:w="9571" w:type="dxa"/>
            <w:gridSpan w:val="3"/>
            <w:vAlign w:val="center"/>
          </w:tcPr>
          <w:p w:rsidR="00A2323A" w:rsidRPr="00A2323A" w:rsidRDefault="00A2323A" w:rsidP="006B0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Меры по правовому просвещению и повышению антикоррупционной компетентности сотрудников, воспитанников  ДОУ и их родителей</w:t>
            </w:r>
          </w:p>
        </w:tc>
      </w:tr>
      <w:tr w:rsidR="00401315" w:rsidTr="006B09FE">
        <w:trPr>
          <w:jc w:val="center"/>
        </w:trPr>
        <w:tc>
          <w:tcPr>
            <w:tcW w:w="4928" w:type="dxa"/>
          </w:tcPr>
          <w:p w:rsidR="00401315" w:rsidRDefault="00A2323A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52330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410" w:type="dxa"/>
            <w:vAlign w:val="center"/>
          </w:tcPr>
          <w:p w:rsidR="00401315" w:rsidRDefault="00555FDB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  <w:tc>
          <w:tcPr>
            <w:tcW w:w="2233" w:type="dxa"/>
          </w:tcPr>
          <w:p w:rsidR="00401315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401315" w:rsidTr="006B09FE">
        <w:trPr>
          <w:jc w:val="center"/>
        </w:trPr>
        <w:tc>
          <w:tcPr>
            <w:tcW w:w="4928" w:type="dxa"/>
          </w:tcPr>
          <w:p w:rsidR="00401315" w:rsidRDefault="00555FDB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Проведение месячника гражданской и правовой сознательности «Мой выбор» (в т. ч.  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занятий по правам ребенка в старших 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 xml:space="preserve">и подготовительных группах, родительских собраний) </w:t>
            </w:r>
          </w:p>
        </w:tc>
        <w:tc>
          <w:tcPr>
            <w:tcW w:w="2410" w:type="dxa"/>
            <w:vAlign w:val="center"/>
          </w:tcPr>
          <w:p w:rsidR="00401315" w:rsidRDefault="00555FDB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6B09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3" w:type="dxa"/>
          </w:tcPr>
          <w:p w:rsidR="00401315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E10E33" w:rsidTr="006B09FE">
        <w:trPr>
          <w:jc w:val="center"/>
        </w:trPr>
        <w:tc>
          <w:tcPr>
            <w:tcW w:w="4928" w:type="dxa"/>
          </w:tcPr>
          <w:p w:rsidR="00E10E33" w:rsidRDefault="004577C6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Изготовление памятки для родителей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E10E33" w:rsidRDefault="004577C6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 w:rsidR="006B09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3" w:type="dxa"/>
          </w:tcPr>
          <w:p w:rsidR="00E10E33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Ферапонтова Г.Г.</w:t>
            </w:r>
          </w:p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E10E33" w:rsidTr="006B09FE">
        <w:trPr>
          <w:jc w:val="center"/>
        </w:trPr>
        <w:tc>
          <w:tcPr>
            <w:tcW w:w="4928" w:type="dxa"/>
          </w:tcPr>
          <w:p w:rsidR="00E10E33" w:rsidRDefault="00D80B98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Проведение выставки рисунков воспитанников ДОУ «Я и мои права»</w:t>
            </w:r>
          </w:p>
        </w:tc>
        <w:tc>
          <w:tcPr>
            <w:tcW w:w="2410" w:type="dxa"/>
            <w:vAlign w:val="center"/>
          </w:tcPr>
          <w:p w:rsidR="00E10E33" w:rsidRDefault="00D80B98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="006B09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3" w:type="dxa"/>
          </w:tcPr>
          <w:p w:rsidR="00E10E33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E10E33" w:rsidTr="006B09FE">
        <w:trPr>
          <w:jc w:val="center"/>
        </w:trPr>
        <w:tc>
          <w:tcPr>
            <w:tcW w:w="4928" w:type="dxa"/>
          </w:tcPr>
          <w:p w:rsidR="00E10E33" w:rsidRDefault="00D80B98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 Организация участия педагогических сотрудников ДОУ в семинарах по вопросам формирования антикоррупционного поведения</w:t>
            </w:r>
          </w:p>
        </w:tc>
        <w:tc>
          <w:tcPr>
            <w:tcW w:w="2410" w:type="dxa"/>
            <w:vAlign w:val="center"/>
          </w:tcPr>
          <w:p w:rsidR="00C94DC0" w:rsidRDefault="00510335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6B09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D80B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10E33" w:rsidRDefault="00D80B98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</w:t>
            </w:r>
            <w:r w:rsidR="006B09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3" w:type="dxa"/>
          </w:tcPr>
          <w:p w:rsidR="00E10E33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D80B98" w:rsidTr="00C94DC0">
        <w:trPr>
          <w:jc w:val="center"/>
        </w:trPr>
        <w:tc>
          <w:tcPr>
            <w:tcW w:w="9571" w:type="dxa"/>
            <w:gridSpan w:val="3"/>
            <w:vAlign w:val="center"/>
          </w:tcPr>
          <w:p w:rsidR="00D80B98" w:rsidRPr="0092672F" w:rsidRDefault="00D80B98" w:rsidP="006B0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2F">
              <w:rPr>
                <w:rFonts w:ascii="Times New Roman" w:hAnsi="Times New Roman" w:cs="Times New Roman"/>
                <w:b/>
                <w:sz w:val="24"/>
                <w:szCs w:val="24"/>
              </w:rPr>
              <w:t>4. Взаимодействие ДОУ и родителей (законных представителей) воспитанников</w:t>
            </w:r>
          </w:p>
        </w:tc>
      </w:tr>
      <w:tr w:rsidR="00E10E33" w:rsidTr="006B09FE">
        <w:trPr>
          <w:jc w:val="center"/>
        </w:trPr>
        <w:tc>
          <w:tcPr>
            <w:tcW w:w="4928" w:type="dxa"/>
          </w:tcPr>
          <w:p w:rsidR="00E10E33" w:rsidRDefault="000A2599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2410" w:type="dxa"/>
            <w:vAlign w:val="center"/>
          </w:tcPr>
          <w:p w:rsidR="00E10E33" w:rsidRDefault="0008454E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E10E33" w:rsidRDefault="00E10E33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E33" w:rsidTr="006B09FE">
        <w:trPr>
          <w:jc w:val="center"/>
        </w:trPr>
        <w:tc>
          <w:tcPr>
            <w:tcW w:w="4928" w:type="dxa"/>
          </w:tcPr>
          <w:p w:rsidR="00E10E33" w:rsidRDefault="000A2599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Обеспечение наличия в ДОУ уголка потребителя, книги замечаний и предложений</w:t>
            </w:r>
          </w:p>
        </w:tc>
        <w:tc>
          <w:tcPr>
            <w:tcW w:w="2410" w:type="dxa"/>
            <w:vAlign w:val="center"/>
          </w:tcPr>
          <w:p w:rsidR="00E10E33" w:rsidRDefault="0008454E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E10E33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Ферапонтова Г.Г.</w:t>
            </w:r>
          </w:p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E10E33" w:rsidTr="006B09FE">
        <w:trPr>
          <w:jc w:val="center"/>
        </w:trPr>
        <w:tc>
          <w:tcPr>
            <w:tcW w:w="4928" w:type="dxa"/>
          </w:tcPr>
          <w:p w:rsidR="00E10E33" w:rsidRDefault="000A2599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410" w:type="dxa"/>
            <w:vAlign w:val="center"/>
          </w:tcPr>
          <w:p w:rsidR="00E10E33" w:rsidRDefault="0008454E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6B09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3" w:type="dxa"/>
          </w:tcPr>
          <w:p w:rsidR="00E10E33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E10E33" w:rsidTr="006B09FE">
        <w:trPr>
          <w:jc w:val="center"/>
        </w:trPr>
        <w:tc>
          <w:tcPr>
            <w:tcW w:w="4928" w:type="dxa"/>
          </w:tcPr>
          <w:p w:rsidR="00E10E33" w:rsidRDefault="000A2599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  <w:r w:rsidR="00EA3B2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ежегодного публичного отчета о деятельности ДОУ</w:t>
            </w:r>
          </w:p>
        </w:tc>
        <w:tc>
          <w:tcPr>
            <w:tcW w:w="2410" w:type="dxa"/>
            <w:vAlign w:val="center"/>
          </w:tcPr>
          <w:p w:rsidR="00E10E33" w:rsidRDefault="0008454E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</w:t>
            </w:r>
            <w:r w:rsidR="006B09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33" w:type="dxa"/>
          </w:tcPr>
          <w:p w:rsidR="00E10E33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 </w:t>
            </w:r>
          </w:p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C94DC0" w:rsidTr="006B09FE">
        <w:trPr>
          <w:jc w:val="center"/>
        </w:trPr>
        <w:tc>
          <w:tcPr>
            <w:tcW w:w="4928" w:type="dxa"/>
          </w:tcPr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 Обеспечение функционирования сайта ДОУ, в соответствии с Федеральным законодательством, размещения на нем информации о деятельности ДОУ, правил приема в ДОУ.</w:t>
            </w:r>
          </w:p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раздела с информацией об осуществлении мер по противодействию коррупции в ДОУ.</w:t>
            </w:r>
          </w:p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электронных обращений на сайте ДОУ «Обратная связь»</w:t>
            </w:r>
          </w:p>
        </w:tc>
        <w:tc>
          <w:tcPr>
            <w:tcW w:w="2410" w:type="dxa"/>
            <w:vAlign w:val="center"/>
          </w:tcPr>
          <w:p w:rsidR="00C94DC0" w:rsidRDefault="00C94DC0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 </w:t>
            </w:r>
          </w:p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C94DC0" w:rsidTr="006B09FE">
        <w:trPr>
          <w:jc w:val="center"/>
        </w:trPr>
        <w:tc>
          <w:tcPr>
            <w:tcW w:w="4928" w:type="dxa"/>
          </w:tcPr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 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2410" w:type="dxa"/>
            <w:vAlign w:val="center"/>
          </w:tcPr>
          <w:p w:rsidR="00C94DC0" w:rsidRDefault="00C94DC0" w:rsidP="006B0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33" w:type="dxa"/>
          </w:tcPr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 </w:t>
            </w:r>
          </w:p>
          <w:p w:rsidR="00C94DC0" w:rsidRDefault="00C94DC0" w:rsidP="006B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</w:tbl>
    <w:p w:rsidR="00714BF6" w:rsidRPr="00714BF6" w:rsidRDefault="00714BF6" w:rsidP="006B09F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14BF6" w:rsidRPr="00714BF6" w:rsidSect="00C94DC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BC"/>
    <w:rsid w:val="0001220A"/>
    <w:rsid w:val="00012E7E"/>
    <w:rsid w:val="0008454E"/>
    <w:rsid w:val="000A2599"/>
    <w:rsid w:val="00141A66"/>
    <w:rsid w:val="00226826"/>
    <w:rsid w:val="00401315"/>
    <w:rsid w:val="00420CBC"/>
    <w:rsid w:val="004577C6"/>
    <w:rsid w:val="004E69B2"/>
    <w:rsid w:val="004F529D"/>
    <w:rsid w:val="00510335"/>
    <w:rsid w:val="00523305"/>
    <w:rsid w:val="00555FDB"/>
    <w:rsid w:val="005D41B3"/>
    <w:rsid w:val="006426F7"/>
    <w:rsid w:val="006B09FE"/>
    <w:rsid w:val="006F1D9A"/>
    <w:rsid w:val="00714BF6"/>
    <w:rsid w:val="007275DC"/>
    <w:rsid w:val="007E2910"/>
    <w:rsid w:val="0084651C"/>
    <w:rsid w:val="00854278"/>
    <w:rsid w:val="008B428C"/>
    <w:rsid w:val="00915529"/>
    <w:rsid w:val="0092672F"/>
    <w:rsid w:val="00984249"/>
    <w:rsid w:val="00A2323A"/>
    <w:rsid w:val="00A43FE8"/>
    <w:rsid w:val="00B71F37"/>
    <w:rsid w:val="00B82AFB"/>
    <w:rsid w:val="00BD5A0E"/>
    <w:rsid w:val="00C147A1"/>
    <w:rsid w:val="00C94DC0"/>
    <w:rsid w:val="00D67610"/>
    <w:rsid w:val="00D80B98"/>
    <w:rsid w:val="00DD74D3"/>
    <w:rsid w:val="00E10E33"/>
    <w:rsid w:val="00EA29C5"/>
    <w:rsid w:val="00EA3B21"/>
    <w:rsid w:val="00F07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Admin</cp:lastModifiedBy>
  <cp:revision>3</cp:revision>
  <cp:lastPrinted>2019-12-02T06:46:00Z</cp:lastPrinted>
  <dcterms:created xsi:type="dcterms:W3CDTF">2020-09-24T11:19:00Z</dcterms:created>
  <dcterms:modified xsi:type="dcterms:W3CDTF">2020-09-24T11:24:00Z</dcterms:modified>
</cp:coreProperties>
</file>